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860" w:rsidRPr="000F3C9D" w:rsidRDefault="006E6860" w:rsidP="006E6860">
      <w:pPr>
        <w:spacing w:before="0" w:after="0" w:line="240" w:lineRule="auto"/>
        <w:jc w:val="center"/>
        <w:rPr>
          <w:b/>
          <w:lang w:val="es-MX"/>
        </w:rPr>
      </w:pPr>
      <w:r w:rsidRPr="000F3C9D">
        <w:rPr>
          <w:b/>
          <w:lang w:val="es-MX"/>
        </w:rPr>
        <w:t>ACTA 38-12</w:t>
      </w:r>
    </w:p>
    <w:p w:rsidR="006E6860" w:rsidRPr="000F3C9D" w:rsidRDefault="006E6860" w:rsidP="006E6860">
      <w:pPr>
        <w:spacing w:before="0" w:after="0" w:line="240" w:lineRule="auto"/>
        <w:jc w:val="center"/>
        <w:rPr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Sesión Ordinaria número treinta y ocho - dos mil doce del miércoles dieciocho de octubre del dos mil doce. Inicio de la sesión a las dieciocho horas con treinta minutos en el Colegio de Periodistas.</w:t>
      </w: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b/>
          <w:lang w:val="es-MX"/>
        </w:rPr>
      </w:pPr>
      <w:r w:rsidRPr="000F3C9D">
        <w:rPr>
          <w:b/>
          <w:lang w:val="es-MX"/>
        </w:rPr>
        <w:t>Presentes:</w:t>
      </w:r>
    </w:p>
    <w:p w:rsidR="006E6860" w:rsidRPr="000F3C9D" w:rsidRDefault="006E6860" w:rsidP="006E6860">
      <w:pPr>
        <w:spacing w:before="0" w:after="0" w:line="240" w:lineRule="auto"/>
        <w:rPr>
          <w:rFonts w:eastAsia="Times New Roman"/>
          <w:bCs/>
          <w:lang w:val="es-ES" w:eastAsia="es-ES"/>
        </w:rPr>
      </w:pPr>
      <w:r w:rsidRPr="000F3C9D">
        <w:rPr>
          <w:lang w:val="es-MX"/>
        </w:rPr>
        <w:t>Guillermo Cubillos Sánchez</w:t>
      </w:r>
      <w:r w:rsidRPr="000F3C9D">
        <w:rPr>
          <w:lang w:val="es-MX"/>
        </w:rPr>
        <w:tab/>
        <w:t>Vocal I Presidente a.i.</w:t>
      </w: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  <w:r w:rsidRPr="000F3C9D">
        <w:rPr>
          <w:lang w:val="pt-BR"/>
        </w:rPr>
        <w:t>Jéssica Zeledón Alfaro</w:t>
      </w:r>
      <w:r w:rsidRPr="000F3C9D">
        <w:rPr>
          <w:lang w:val="pt-BR"/>
        </w:rPr>
        <w:tab/>
        <w:t>Secretaria</w:t>
      </w:r>
    </w:p>
    <w:p w:rsidR="006E6860" w:rsidRPr="000F3C9D" w:rsidRDefault="006E6860" w:rsidP="006E6860">
      <w:pPr>
        <w:spacing w:before="0" w:after="0" w:line="240" w:lineRule="auto"/>
        <w:contextualSpacing/>
        <w:rPr>
          <w:lang w:val="es-MX"/>
        </w:rPr>
      </w:pPr>
      <w:r w:rsidRPr="000F3C9D">
        <w:rPr>
          <w:lang w:val="es-MX"/>
        </w:rPr>
        <w:t>Wilmer Quirós Jiménez</w:t>
      </w:r>
      <w:r w:rsidRPr="000F3C9D">
        <w:rPr>
          <w:lang w:val="es-MX"/>
        </w:rPr>
        <w:tab/>
        <w:t>Vocal II</w:t>
      </w:r>
    </w:p>
    <w:p w:rsidR="006E6860" w:rsidRPr="000F3C9D" w:rsidRDefault="006E6860" w:rsidP="006E6860">
      <w:pPr>
        <w:spacing w:before="0" w:after="0" w:line="240" w:lineRule="auto"/>
        <w:contextualSpacing/>
        <w:rPr>
          <w:lang w:val="es-MX"/>
        </w:rPr>
      </w:pPr>
      <w:r w:rsidRPr="000F3C9D">
        <w:rPr>
          <w:lang w:val="es-MX"/>
        </w:rPr>
        <w:t>Ricardo Osorno Fallas           Fiscal</w:t>
      </w: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Róger Herrera Hidalgo          Administrador</w:t>
      </w: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b/>
          <w:lang w:val="es-MX"/>
        </w:rPr>
      </w:pPr>
      <w:r w:rsidRPr="000F3C9D">
        <w:rPr>
          <w:b/>
          <w:lang w:val="es-MX"/>
        </w:rPr>
        <w:t>Ausentes con justificación:</w:t>
      </w:r>
    </w:p>
    <w:p w:rsidR="006E6860" w:rsidRPr="000F3C9D" w:rsidRDefault="006E6860" w:rsidP="006E6860">
      <w:pPr>
        <w:spacing w:before="0" w:after="0" w:line="240" w:lineRule="auto"/>
        <w:ind w:left="708" w:hanging="708"/>
        <w:rPr>
          <w:lang w:val="es-MX"/>
        </w:rPr>
      </w:pPr>
      <w:r w:rsidRPr="000F3C9D">
        <w:rPr>
          <w:lang w:val="es-MX"/>
        </w:rPr>
        <w:t xml:space="preserve">Beatriz Pérez Sánchez           Presidenta </w:t>
      </w:r>
    </w:p>
    <w:p w:rsidR="006E6860" w:rsidRPr="000F3C9D" w:rsidRDefault="006E6860" w:rsidP="006E6860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Silvia Arias Alvarado</w:t>
      </w:r>
      <w:r w:rsidRPr="000F3C9D">
        <w:rPr>
          <w:lang w:val="es-MX"/>
        </w:rPr>
        <w:tab/>
      </w:r>
      <w:r w:rsidRPr="000F3C9D">
        <w:rPr>
          <w:lang w:val="es-MX"/>
        </w:rPr>
        <w:tab/>
        <w:t>Tesorera</w:t>
      </w:r>
    </w:p>
    <w:p w:rsidR="006E6860" w:rsidRPr="000F3C9D" w:rsidRDefault="006E6860" w:rsidP="006E6860">
      <w:pPr>
        <w:spacing w:before="0" w:after="0" w:line="240" w:lineRule="auto"/>
        <w:contextualSpacing/>
        <w:jc w:val="center"/>
        <w:rPr>
          <w:rFonts w:eastAsia="Times New Roman"/>
          <w:bCs/>
          <w:szCs w:val="22"/>
          <w:lang w:val="es-ES" w:eastAsia="es-ES"/>
        </w:rPr>
      </w:pPr>
    </w:p>
    <w:p w:rsidR="006E6860" w:rsidRPr="000F3C9D" w:rsidRDefault="006E6860" w:rsidP="006E6860">
      <w:pPr>
        <w:spacing w:before="0" w:after="0" w:line="240" w:lineRule="auto"/>
        <w:contextualSpacing/>
        <w:rPr>
          <w:b/>
          <w:i/>
          <w:sz w:val="22"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contextualSpacing/>
        <w:rPr>
          <w:szCs w:val="22"/>
          <w:lang w:val="es-MX"/>
        </w:rPr>
      </w:pPr>
      <w:r w:rsidRPr="00312DA2">
        <w:rPr>
          <w:b/>
          <w:i/>
          <w:szCs w:val="22"/>
          <w:lang w:val="es-MX"/>
        </w:rPr>
        <w:t>ARTÍCULO PRIMERO</w:t>
      </w:r>
      <w:r w:rsidRPr="00312DA2">
        <w:rPr>
          <w:szCs w:val="22"/>
          <w:lang w:val="es-MX"/>
        </w:rPr>
        <w:t xml:space="preserve">: </w:t>
      </w:r>
    </w:p>
    <w:p w:rsidR="006E6860" w:rsidRPr="00312DA2" w:rsidRDefault="006E6860" w:rsidP="006E6860">
      <w:pPr>
        <w:spacing w:before="0" w:after="0" w:line="240" w:lineRule="auto"/>
        <w:contextualSpacing/>
        <w:rPr>
          <w:szCs w:val="22"/>
          <w:lang w:val="es-MX"/>
        </w:rPr>
      </w:pPr>
    </w:p>
    <w:p w:rsidR="006E6860" w:rsidRPr="00312DA2" w:rsidRDefault="006E6860" w:rsidP="006E6860">
      <w:pPr>
        <w:pStyle w:val="Prrafodelista"/>
        <w:numPr>
          <w:ilvl w:val="1"/>
          <w:numId w:val="1"/>
        </w:numPr>
        <w:spacing w:before="0" w:after="0" w:line="240" w:lineRule="auto"/>
        <w:ind w:left="357" w:hanging="357"/>
        <w:rPr>
          <w:i/>
          <w:szCs w:val="22"/>
          <w:lang w:val="es-MX"/>
        </w:rPr>
      </w:pPr>
      <w:r w:rsidRPr="00312DA2">
        <w:rPr>
          <w:szCs w:val="22"/>
          <w:lang w:val="es-MX"/>
        </w:rPr>
        <w:t xml:space="preserve">Lectura y aprobación del Acta 37-2012 de la sesión ordinaria del miércoles 10 de octubre, 2012. </w:t>
      </w: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i/>
          <w:szCs w:val="22"/>
          <w:lang w:val="es-MX"/>
        </w:rPr>
      </w:pPr>
      <w:r w:rsidRPr="00312DA2">
        <w:rPr>
          <w:b/>
          <w:i/>
          <w:szCs w:val="22"/>
          <w:lang w:val="es-MX"/>
        </w:rPr>
        <w:t xml:space="preserve">Acuerdo 01-38: </w:t>
      </w:r>
      <w:r w:rsidRPr="00312DA2">
        <w:rPr>
          <w:i/>
          <w:szCs w:val="22"/>
          <w:lang w:val="es-MX"/>
        </w:rPr>
        <w:t>Se aprueba el acta con las correcciones pertinentes.</w:t>
      </w: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  <w:r w:rsidRPr="00312DA2">
        <w:rPr>
          <w:b/>
          <w:i/>
          <w:szCs w:val="22"/>
          <w:lang w:val="es-MX"/>
        </w:rPr>
        <w:t>ARTÍCULO SEGUNDO: SEGUIMIENTO DE ACUERDOS</w:t>
      </w: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i/>
          <w:szCs w:val="22"/>
          <w:lang w:val="es-MX"/>
        </w:rPr>
      </w:pPr>
      <w:r w:rsidRPr="00312DA2">
        <w:rPr>
          <w:i/>
          <w:szCs w:val="22"/>
          <w:lang w:val="es-MX"/>
        </w:rPr>
        <w:t>Ver control de acuerdos</w:t>
      </w:r>
    </w:p>
    <w:p w:rsidR="006E6860" w:rsidRPr="00312DA2" w:rsidRDefault="006E6860" w:rsidP="006E6860">
      <w:pPr>
        <w:spacing w:before="0" w:after="0" w:line="240" w:lineRule="auto"/>
        <w:rPr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2.1  El administrador informa que el acuerdo 07-29 está en trámite.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/>
        <w:rPr>
          <w:szCs w:val="22"/>
          <w:lang w:val="es-MX"/>
        </w:rPr>
      </w:pPr>
      <w:r w:rsidRPr="00312DA2">
        <w:rPr>
          <w:szCs w:val="22"/>
          <w:lang w:val="es-MX"/>
        </w:rPr>
        <w:t>2.2 El administrador informa que el acuerdo 05-32 está pendiente, en razón de que la información se ha solicitado en varias ocasiones a la Contadora. Se le solicita al Administrador le otorgue un plazo definitivo a la Contadora para la entrega de la información.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ind w:left="708" w:hanging="708"/>
        <w:rPr>
          <w:szCs w:val="22"/>
          <w:lang w:val="es-MX"/>
        </w:rPr>
      </w:pPr>
      <w:r w:rsidRPr="00312DA2">
        <w:rPr>
          <w:szCs w:val="22"/>
          <w:lang w:val="es-MX"/>
        </w:rPr>
        <w:t>2.3 Se comenta que el acuerdo 06-35 está ejecutado.</w:t>
      </w:r>
    </w:p>
    <w:p w:rsidR="006E6860" w:rsidRPr="00312DA2" w:rsidRDefault="006E6860" w:rsidP="006E6860">
      <w:pPr>
        <w:spacing w:before="0" w:after="0" w:line="240" w:lineRule="auto"/>
        <w:ind w:left="708" w:hanging="708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2.4 Se comenta que el acuerdo 06-36 está ejecutado.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2.5 Se comenta que el acuerdo 07-36 está en trámite.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2.6 Se comenta que el acuerdo 09-37 está ejecutado.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2.7 Se comenta que el acuerdo 10-37 está ejecutado.</w:t>
      </w: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  <w:r w:rsidRPr="000F3C9D">
        <w:rPr>
          <w:b/>
          <w:i/>
          <w:sz w:val="22"/>
          <w:szCs w:val="22"/>
          <w:lang w:val="es-MX"/>
        </w:rPr>
        <w:t>ARTÍCULO TERCERO: CRÉDITOS</w:t>
      </w:r>
    </w:p>
    <w:p w:rsidR="006E6860" w:rsidRDefault="006E6860" w:rsidP="006E6860">
      <w:pPr>
        <w:spacing w:before="0" w:after="0" w:line="240" w:lineRule="auto"/>
        <w:rPr>
          <w:i/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i/>
          <w:sz w:val="22"/>
          <w:szCs w:val="22"/>
          <w:lang w:val="es-MX"/>
        </w:rPr>
      </w:pPr>
      <w:r w:rsidRPr="000F3C9D">
        <w:rPr>
          <w:i/>
          <w:sz w:val="22"/>
          <w:szCs w:val="22"/>
          <w:lang w:val="es-MX"/>
        </w:rPr>
        <w:t xml:space="preserve">No hay </w:t>
      </w: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6E6860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  <w:r w:rsidRPr="000F3C9D">
        <w:rPr>
          <w:b/>
          <w:i/>
          <w:sz w:val="22"/>
          <w:szCs w:val="22"/>
          <w:lang w:val="es-MX"/>
        </w:rPr>
        <w:t xml:space="preserve">ARTÍCULO CUARTO: SUBSIDIOS </w:t>
      </w:r>
    </w:p>
    <w:p w:rsidR="006E6860" w:rsidRDefault="006E6860" w:rsidP="006E6860">
      <w:pPr>
        <w:spacing w:before="0" w:after="0" w:line="240" w:lineRule="auto"/>
        <w:rPr>
          <w:i/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i/>
          <w:sz w:val="22"/>
          <w:szCs w:val="22"/>
          <w:lang w:val="es-MX"/>
        </w:rPr>
      </w:pPr>
      <w:r w:rsidRPr="000F3C9D">
        <w:rPr>
          <w:i/>
          <w:sz w:val="22"/>
          <w:szCs w:val="22"/>
          <w:lang w:val="es-MX"/>
        </w:rPr>
        <w:t>No hay</w:t>
      </w: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  <w:r w:rsidRPr="00312DA2">
        <w:rPr>
          <w:b/>
          <w:i/>
          <w:szCs w:val="22"/>
          <w:lang w:val="es-MX"/>
        </w:rPr>
        <w:t>ARTÍCULO QUINTO: CORRESPONDENCIA</w:t>
      </w:r>
    </w:p>
    <w:p w:rsidR="006E6860" w:rsidRPr="00312DA2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</w:p>
    <w:p w:rsidR="006E6860" w:rsidRPr="00312DA2" w:rsidRDefault="006E6860" w:rsidP="006E6860">
      <w:pPr>
        <w:pStyle w:val="Prrafodelista"/>
        <w:numPr>
          <w:ilvl w:val="0"/>
          <w:numId w:val="2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312DA2">
        <w:rPr>
          <w:szCs w:val="22"/>
          <w:lang w:val="es-MX"/>
        </w:rPr>
        <w:t>Opinión legal sobre consulta para realizar modificaciones a la agenda de la Asamblea General Ordinaria que la Junta Directiva anunció. También se da lectura a oficio de la Secretaria de la Junta sobre consulta de este Consejo.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5.1   Se dan por recibidas ambas notas y se sugiere acuerdo para solicitar se convoque una Asamblea Extraordinaria para el primer trim</w:t>
      </w:r>
      <w:r w:rsidR="00097F6F">
        <w:rPr>
          <w:szCs w:val="22"/>
          <w:lang w:val="es-MX"/>
        </w:rPr>
        <w:t xml:space="preserve">estre del próximo año. Mantener </w:t>
      </w:r>
      <w:r w:rsidRPr="00312DA2">
        <w:rPr>
          <w:szCs w:val="22"/>
          <w:lang w:val="es-MX"/>
        </w:rPr>
        <w:t>este comentario en el seguimiento de acuerdos.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pStyle w:val="Prrafodelista"/>
        <w:numPr>
          <w:ilvl w:val="0"/>
          <w:numId w:val="2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312DA2">
        <w:rPr>
          <w:szCs w:val="22"/>
          <w:lang w:val="es-MX"/>
        </w:rPr>
        <w:t>Opinión legal sobre disponibilidades de inversión.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  <w:r w:rsidRPr="00312DA2">
        <w:rPr>
          <w:szCs w:val="22"/>
          <w:lang w:val="es-MX"/>
        </w:rPr>
        <w:t>5.2 Se conoce criterio y se solicita al Administrador presentar una propuesta para la aprobación de inversiones.</w:t>
      </w:r>
    </w:p>
    <w:p w:rsidR="006E6860" w:rsidRPr="00312DA2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312DA2" w:rsidRDefault="006E6860" w:rsidP="006E6860">
      <w:pPr>
        <w:pStyle w:val="Prrafodelista"/>
        <w:numPr>
          <w:ilvl w:val="0"/>
          <w:numId w:val="2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312DA2">
        <w:rPr>
          <w:szCs w:val="22"/>
          <w:lang w:val="es-MX"/>
        </w:rPr>
        <w:t>C</w:t>
      </w:r>
      <w:r w:rsidR="00097F6F">
        <w:rPr>
          <w:szCs w:val="22"/>
          <w:lang w:val="es-MX"/>
        </w:rPr>
        <w:t xml:space="preserve">orreo electrónico del colegiado </w:t>
      </w:r>
      <w:r w:rsidRPr="00312DA2">
        <w:rPr>
          <w:szCs w:val="22"/>
          <w:lang w:val="es-MX"/>
        </w:rPr>
        <w:t>respecto al crédito aprobado.</w:t>
      </w:r>
    </w:p>
    <w:p w:rsidR="006E6860" w:rsidRPr="00312DA2" w:rsidRDefault="006E6860" w:rsidP="006E6860">
      <w:pPr>
        <w:pStyle w:val="Prrafodelista"/>
        <w:spacing w:before="0" w:after="0" w:line="240" w:lineRule="auto"/>
        <w:ind w:left="714"/>
        <w:contextualSpacing w:val="0"/>
        <w:rPr>
          <w:szCs w:val="22"/>
          <w:lang w:val="es-MX"/>
        </w:rPr>
      </w:pPr>
    </w:p>
    <w:p w:rsidR="006E6860" w:rsidRPr="00097F6F" w:rsidRDefault="006E6860" w:rsidP="006E6860">
      <w:pPr>
        <w:spacing w:before="0" w:after="0" w:line="240" w:lineRule="auto"/>
        <w:rPr>
          <w:b/>
          <w:i/>
          <w:sz w:val="28"/>
          <w:szCs w:val="22"/>
          <w:lang w:val="es-MX"/>
        </w:rPr>
      </w:pPr>
    </w:p>
    <w:p w:rsidR="006E6860" w:rsidRPr="00097F6F" w:rsidRDefault="006E6860" w:rsidP="006E6860">
      <w:pPr>
        <w:spacing w:before="0" w:after="0" w:line="240" w:lineRule="auto"/>
        <w:rPr>
          <w:b/>
          <w:i/>
          <w:szCs w:val="22"/>
          <w:lang w:val="es-MX"/>
        </w:rPr>
      </w:pPr>
      <w:r w:rsidRPr="00097F6F">
        <w:rPr>
          <w:b/>
          <w:i/>
          <w:szCs w:val="22"/>
          <w:lang w:val="es-MX"/>
        </w:rPr>
        <w:t>ASUNTOS VARIOS DE LA ADMINISTRACIÓN</w:t>
      </w:r>
    </w:p>
    <w:p w:rsidR="006E6860" w:rsidRPr="000F3C9D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</w:p>
    <w:p w:rsidR="006E6860" w:rsidRPr="00097F6F" w:rsidRDefault="006E6860" w:rsidP="006E6860">
      <w:pPr>
        <w:pStyle w:val="Prrafodelista"/>
        <w:numPr>
          <w:ilvl w:val="0"/>
          <w:numId w:val="3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097F6F">
        <w:rPr>
          <w:szCs w:val="22"/>
          <w:lang w:val="es-MX"/>
        </w:rPr>
        <w:t>Plan Anual Operativo y Presupuesto 2013.</w:t>
      </w:r>
    </w:p>
    <w:p w:rsidR="006E6860" w:rsidRPr="00097F6F" w:rsidRDefault="006E6860" w:rsidP="006E6860">
      <w:pPr>
        <w:pStyle w:val="Prrafodelista"/>
        <w:spacing w:before="0" w:after="0" w:line="240" w:lineRule="auto"/>
        <w:ind w:left="714"/>
        <w:contextualSpacing w:val="0"/>
        <w:rPr>
          <w:szCs w:val="22"/>
          <w:lang w:val="es-MX"/>
        </w:rPr>
      </w:pPr>
    </w:p>
    <w:p w:rsidR="006E6860" w:rsidRPr="00097F6F" w:rsidRDefault="006E6860" w:rsidP="006E6860">
      <w:pPr>
        <w:spacing w:before="0" w:after="0" w:line="240" w:lineRule="auto"/>
        <w:rPr>
          <w:szCs w:val="22"/>
          <w:lang w:val="es-MX"/>
        </w:rPr>
      </w:pPr>
      <w:r w:rsidRPr="00097F6F">
        <w:rPr>
          <w:szCs w:val="22"/>
          <w:lang w:val="es-MX"/>
        </w:rPr>
        <w:t>6.1 Se conoce el Plan Anual Operativo y los directivos realizan comentarios sobre el tema. Se propone realizar observaciones y mejoras para aprobar la próxima sesión.</w:t>
      </w:r>
    </w:p>
    <w:p w:rsidR="006E6860" w:rsidRPr="00097F6F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097F6F" w:rsidRDefault="006E6860" w:rsidP="006E6860">
      <w:pPr>
        <w:pStyle w:val="Prrafodelista"/>
        <w:numPr>
          <w:ilvl w:val="0"/>
          <w:numId w:val="3"/>
        </w:numPr>
        <w:spacing w:before="0" w:after="0" w:line="240" w:lineRule="auto"/>
        <w:ind w:left="714" w:hanging="357"/>
        <w:contextualSpacing w:val="0"/>
        <w:rPr>
          <w:szCs w:val="22"/>
          <w:lang w:val="es-MX"/>
        </w:rPr>
      </w:pPr>
      <w:r w:rsidRPr="00097F6F">
        <w:rPr>
          <w:szCs w:val="22"/>
          <w:lang w:val="es-MX"/>
        </w:rPr>
        <w:t>Carta dirigida al colegiado.</w:t>
      </w:r>
    </w:p>
    <w:p w:rsidR="006E6860" w:rsidRPr="00097F6F" w:rsidRDefault="006E6860" w:rsidP="006E6860">
      <w:pPr>
        <w:pStyle w:val="Prrafodelista"/>
        <w:spacing w:before="0" w:after="0" w:line="240" w:lineRule="auto"/>
        <w:ind w:left="714"/>
        <w:contextualSpacing w:val="0"/>
        <w:rPr>
          <w:szCs w:val="22"/>
          <w:lang w:val="es-MX"/>
        </w:rPr>
      </w:pPr>
    </w:p>
    <w:p w:rsidR="006E6860" w:rsidRPr="00097F6F" w:rsidRDefault="00097F6F" w:rsidP="006E686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6.2 El Administrador informa </w:t>
      </w:r>
      <w:r w:rsidR="006E6860" w:rsidRPr="00097F6F">
        <w:rPr>
          <w:szCs w:val="22"/>
          <w:lang w:val="es-MX"/>
        </w:rPr>
        <w:t>que el colegiado debe setiembre y octubre del préstamo fiduciario; además, debe una factura de 350.000 colones pendiente desde julio. Hoy a través de su esposa solicitó prórroga al 15 de noviembre.</w:t>
      </w:r>
    </w:p>
    <w:p w:rsidR="006E6860" w:rsidRPr="00097F6F" w:rsidRDefault="006E6860" w:rsidP="006E6860">
      <w:pPr>
        <w:spacing w:before="0" w:after="0" w:line="240" w:lineRule="auto"/>
        <w:rPr>
          <w:szCs w:val="22"/>
          <w:lang w:val="es-MX"/>
        </w:rPr>
      </w:pPr>
    </w:p>
    <w:p w:rsidR="006E6860" w:rsidRPr="00097F6F" w:rsidRDefault="006E6860" w:rsidP="006E6860">
      <w:pPr>
        <w:spacing w:before="0" w:after="0" w:line="240" w:lineRule="auto"/>
        <w:rPr>
          <w:szCs w:val="22"/>
          <w:lang w:val="es-MX"/>
        </w:rPr>
      </w:pPr>
      <w:r w:rsidRPr="00097F6F">
        <w:rPr>
          <w:szCs w:val="22"/>
          <w:lang w:val="es-MX"/>
        </w:rPr>
        <w:lastRenderedPageBreak/>
        <w:t>6.3 Los directivos realizan comentarios sobre el tema y proponen solicitar al colegiado que plantee su solicitud de manera formal y por escrito, con el fin de considerar la posibilidad, tomando en cuenta de que no es la primera vez que incumple en sus compromisos con el Fondo.</w:t>
      </w:r>
    </w:p>
    <w:p w:rsidR="006E6860" w:rsidRPr="000F3C9D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</w:p>
    <w:p w:rsidR="00097F6F" w:rsidRDefault="00097F6F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  <w:r w:rsidRPr="000F3C9D">
        <w:rPr>
          <w:b/>
          <w:i/>
          <w:sz w:val="22"/>
          <w:szCs w:val="22"/>
          <w:lang w:val="es-MX"/>
        </w:rPr>
        <w:t>ARTÍCULO SÉTIMO: INICIATIVAS</w:t>
      </w:r>
    </w:p>
    <w:p w:rsidR="006E6860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  <w:r w:rsidRPr="000F3C9D">
        <w:rPr>
          <w:sz w:val="22"/>
          <w:szCs w:val="22"/>
          <w:lang w:val="es-MX"/>
        </w:rPr>
        <w:t>No hay</w:t>
      </w:r>
    </w:p>
    <w:p w:rsidR="006E6860" w:rsidRPr="000F3C9D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</w:p>
    <w:p w:rsidR="006E6860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</w:p>
    <w:p w:rsidR="006E6860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rPr>
          <w:sz w:val="22"/>
          <w:szCs w:val="22"/>
          <w:lang w:val="es-MX"/>
        </w:rPr>
      </w:pPr>
      <w:r w:rsidRPr="000F3C9D">
        <w:rPr>
          <w:sz w:val="22"/>
          <w:szCs w:val="22"/>
          <w:lang w:val="es-MX"/>
        </w:rPr>
        <w:t>Se levanta la sesión a las veintiún horas.</w:t>
      </w:r>
    </w:p>
    <w:p w:rsidR="006E6860" w:rsidRPr="000F3C9D" w:rsidRDefault="006E6860" w:rsidP="006E6860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6E6860" w:rsidRDefault="006E6860" w:rsidP="006E6860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097F6F" w:rsidRPr="000F3C9D" w:rsidRDefault="00097F6F" w:rsidP="006E6860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6E6860" w:rsidRDefault="006E6860" w:rsidP="006E6860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6E6860" w:rsidRPr="000F3C9D" w:rsidRDefault="006E6860" w:rsidP="006E6860">
      <w:pPr>
        <w:spacing w:before="0" w:after="0" w:line="240" w:lineRule="auto"/>
        <w:jc w:val="center"/>
        <w:rPr>
          <w:sz w:val="22"/>
          <w:szCs w:val="22"/>
          <w:lang w:val="es-MX"/>
        </w:rPr>
      </w:pPr>
      <w:r w:rsidRPr="000F3C9D">
        <w:rPr>
          <w:sz w:val="22"/>
          <w:szCs w:val="22"/>
          <w:lang w:val="es-MX"/>
        </w:rPr>
        <w:t xml:space="preserve">Guillermo Cubillos Sánchez </w:t>
      </w:r>
      <w:r w:rsidRPr="000F3C9D">
        <w:rPr>
          <w:sz w:val="22"/>
          <w:szCs w:val="22"/>
          <w:lang w:val="es-MX"/>
        </w:rPr>
        <w:tab/>
      </w:r>
      <w:r w:rsidRPr="000F3C9D">
        <w:rPr>
          <w:sz w:val="22"/>
          <w:szCs w:val="22"/>
          <w:lang w:val="es-MX"/>
        </w:rPr>
        <w:tab/>
      </w:r>
      <w:r w:rsidRPr="000F3C9D">
        <w:rPr>
          <w:sz w:val="22"/>
          <w:szCs w:val="22"/>
          <w:lang w:val="es-MX"/>
        </w:rPr>
        <w:tab/>
      </w:r>
      <w:r w:rsidRPr="000F3C9D">
        <w:rPr>
          <w:sz w:val="22"/>
          <w:szCs w:val="22"/>
          <w:lang w:val="es-MX"/>
        </w:rPr>
        <w:tab/>
        <w:t>Jéssica Zeledón Alfaro</w:t>
      </w:r>
    </w:p>
    <w:p w:rsidR="006E6860" w:rsidRPr="000F3C9D" w:rsidRDefault="006E6860" w:rsidP="006E6860">
      <w:pPr>
        <w:spacing w:before="0" w:after="0" w:line="240" w:lineRule="auto"/>
        <w:jc w:val="center"/>
        <w:rPr>
          <w:sz w:val="22"/>
          <w:szCs w:val="22"/>
          <w:lang w:val="es-MX"/>
        </w:rPr>
      </w:pPr>
      <w:r w:rsidRPr="000F3C9D">
        <w:rPr>
          <w:sz w:val="22"/>
          <w:szCs w:val="22"/>
          <w:lang w:val="es-MX"/>
        </w:rPr>
        <w:t xml:space="preserve">Presidente a.i. </w:t>
      </w:r>
      <w:r w:rsidRPr="000F3C9D">
        <w:rPr>
          <w:sz w:val="22"/>
          <w:szCs w:val="22"/>
          <w:lang w:val="es-MX"/>
        </w:rPr>
        <w:tab/>
      </w:r>
      <w:r w:rsidRPr="000F3C9D">
        <w:rPr>
          <w:sz w:val="22"/>
          <w:szCs w:val="22"/>
          <w:lang w:val="es-MX"/>
        </w:rPr>
        <w:tab/>
        <w:t xml:space="preserve">   </w:t>
      </w:r>
      <w:r w:rsidRPr="000F3C9D">
        <w:rPr>
          <w:sz w:val="22"/>
          <w:szCs w:val="22"/>
          <w:lang w:val="es-MX"/>
        </w:rPr>
        <w:tab/>
      </w:r>
      <w:r w:rsidRPr="000F3C9D">
        <w:rPr>
          <w:sz w:val="22"/>
          <w:szCs w:val="22"/>
          <w:lang w:val="es-MX"/>
        </w:rPr>
        <w:tab/>
      </w:r>
      <w:r w:rsidRPr="000F3C9D">
        <w:rPr>
          <w:sz w:val="22"/>
          <w:szCs w:val="22"/>
          <w:lang w:val="es-MX"/>
        </w:rPr>
        <w:tab/>
        <w:t>Secretaria</w:t>
      </w:r>
    </w:p>
    <w:p w:rsidR="006E6860" w:rsidRPr="000F3C9D" w:rsidRDefault="006E6860" w:rsidP="006E6860">
      <w:pPr>
        <w:spacing w:before="0" w:after="0" w:line="240" w:lineRule="auto"/>
        <w:jc w:val="center"/>
        <w:rPr>
          <w:b/>
          <w:lang w:val="es-MX"/>
        </w:rPr>
      </w:pPr>
    </w:p>
    <w:p w:rsidR="006E6860" w:rsidRPr="000F3C9D" w:rsidRDefault="006E6860" w:rsidP="006E6860">
      <w:pPr>
        <w:spacing w:before="0" w:after="0" w:line="240" w:lineRule="auto"/>
        <w:jc w:val="center"/>
        <w:rPr>
          <w:b/>
          <w:lang w:val="es-MX"/>
        </w:rPr>
      </w:pP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6860"/>
    <w:rsid w:val="00097F6F"/>
    <w:rsid w:val="00181E46"/>
    <w:rsid w:val="00185828"/>
    <w:rsid w:val="00312DA2"/>
    <w:rsid w:val="003876AB"/>
    <w:rsid w:val="004141EB"/>
    <w:rsid w:val="004E3A4B"/>
    <w:rsid w:val="006E6860"/>
    <w:rsid w:val="007C7C4A"/>
    <w:rsid w:val="00B27F24"/>
    <w:rsid w:val="00C541DC"/>
    <w:rsid w:val="00D0772E"/>
    <w:rsid w:val="00E3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860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68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482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3</cp:revision>
  <dcterms:created xsi:type="dcterms:W3CDTF">2012-12-19T16:01:00Z</dcterms:created>
  <dcterms:modified xsi:type="dcterms:W3CDTF">2012-12-19T16:59:00Z</dcterms:modified>
</cp:coreProperties>
</file>